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BE" w:rsidRDefault="00D676BE" w:rsidP="00D676BE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D676BE" w:rsidRPr="00436AF7" w:rsidRDefault="00D676BE" w:rsidP="00F85A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36AF7">
        <w:rPr>
          <w:rFonts w:ascii="Times New Roman" w:hAnsi="Times New Roman"/>
          <w:b/>
          <w:sz w:val="28"/>
          <w:szCs w:val="28"/>
          <w:lang w:val="uk-UA"/>
        </w:rPr>
        <w:t>Порядок денний засідання виконкому Київськ</w:t>
      </w:r>
      <w:r w:rsidR="00240B30" w:rsidRPr="00436AF7">
        <w:rPr>
          <w:rFonts w:ascii="Times New Roman" w:hAnsi="Times New Roman"/>
          <w:b/>
          <w:sz w:val="28"/>
          <w:szCs w:val="28"/>
          <w:lang w:val="uk-UA"/>
        </w:rPr>
        <w:t>ої районної  в м. Полтаві ради 2</w:t>
      </w:r>
      <w:r w:rsidR="009951D9" w:rsidRPr="00436AF7">
        <w:rPr>
          <w:rFonts w:ascii="Times New Roman" w:hAnsi="Times New Roman"/>
          <w:b/>
          <w:sz w:val="28"/>
          <w:szCs w:val="28"/>
          <w:lang w:val="uk-UA"/>
        </w:rPr>
        <w:t>4</w:t>
      </w:r>
      <w:r w:rsidRPr="00436AF7">
        <w:rPr>
          <w:rFonts w:ascii="Times New Roman" w:hAnsi="Times New Roman"/>
          <w:b/>
          <w:sz w:val="28"/>
          <w:szCs w:val="28"/>
          <w:lang w:val="uk-UA"/>
        </w:rPr>
        <w:t>.</w:t>
      </w:r>
      <w:r w:rsidR="009951D9" w:rsidRPr="00436AF7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436AF7">
        <w:rPr>
          <w:rFonts w:ascii="Times New Roman" w:hAnsi="Times New Roman"/>
          <w:b/>
          <w:sz w:val="28"/>
          <w:szCs w:val="28"/>
          <w:lang w:val="uk-UA"/>
        </w:rPr>
        <w:t>.2020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536"/>
        <w:gridCol w:w="2126"/>
        <w:gridCol w:w="2126"/>
      </w:tblGrid>
      <w:tr w:rsidR="00D676BE" w:rsidRPr="00436AF7" w:rsidTr="00AE2F45">
        <w:trPr>
          <w:trHeight w:val="652"/>
        </w:trPr>
        <w:tc>
          <w:tcPr>
            <w:tcW w:w="709" w:type="dxa"/>
          </w:tcPr>
          <w:p w:rsidR="00D676BE" w:rsidRPr="00436AF7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527768"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436AF7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№ ріш.</w:t>
            </w:r>
          </w:p>
        </w:tc>
        <w:tc>
          <w:tcPr>
            <w:tcW w:w="4536" w:type="dxa"/>
          </w:tcPr>
          <w:p w:rsidR="00D676BE" w:rsidRPr="00436AF7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D676BE" w:rsidRPr="00436AF7" w:rsidRDefault="00D676BE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436AF7" w:rsidRDefault="00D676BE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2271B6" w:rsidRPr="00436AF7" w:rsidTr="00F85A0E">
        <w:trPr>
          <w:trHeight w:val="522"/>
        </w:trPr>
        <w:tc>
          <w:tcPr>
            <w:tcW w:w="709" w:type="dxa"/>
          </w:tcPr>
          <w:p w:rsidR="002271B6" w:rsidRPr="00436AF7" w:rsidRDefault="002271B6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9" w:type="dxa"/>
          </w:tcPr>
          <w:p w:rsidR="002271B6" w:rsidRPr="00436AF7" w:rsidRDefault="002271B6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2271B6" w:rsidRPr="00436AF7" w:rsidRDefault="002271B6" w:rsidP="002271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 стан забезпечення соціальних гарантій у Київському районі </w:t>
            </w:r>
            <w:proofErr w:type="spellStart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м.Полтави</w:t>
            </w:r>
            <w:proofErr w:type="spellEnd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1B6" w:rsidRPr="00436AF7" w:rsidRDefault="002271B6" w:rsidP="00C02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271B6" w:rsidRPr="00436AF7" w:rsidRDefault="002271B6" w:rsidP="00720EC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Кобищан</w:t>
            </w:r>
            <w:proofErr w:type="spellEnd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1B2A88" w:rsidRPr="00436AF7" w:rsidTr="00F85A0E">
        <w:trPr>
          <w:trHeight w:val="369"/>
        </w:trPr>
        <w:tc>
          <w:tcPr>
            <w:tcW w:w="709" w:type="dxa"/>
          </w:tcPr>
          <w:p w:rsidR="001B2A88" w:rsidRPr="00436AF7" w:rsidRDefault="001B2A88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9" w:type="dxa"/>
          </w:tcPr>
          <w:p w:rsidR="001B2A88" w:rsidRPr="00436AF7" w:rsidRDefault="001B2A88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1B2A88" w:rsidRPr="00436AF7" w:rsidRDefault="001B2A88" w:rsidP="00436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Про створення спостережної комісії при виконком</w:t>
            </w:r>
            <w:r w:rsidR="00436AF7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Київської районної в </w:t>
            </w:r>
            <w:proofErr w:type="spellStart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B2A88" w:rsidRPr="00436AF7" w:rsidRDefault="001B2A88" w:rsidP="00F15A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Юридичний відділ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1B2A88" w:rsidRPr="00436AF7" w:rsidRDefault="001B2A88" w:rsidP="003A525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Дудко С.Г. – заступник голови районної ради</w:t>
            </w:r>
          </w:p>
        </w:tc>
      </w:tr>
      <w:tr w:rsidR="001B2A88" w:rsidRPr="00436AF7" w:rsidTr="00F85A0E">
        <w:trPr>
          <w:trHeight w:val="369"/>
        </w:trPr>
        <w:tc>
          <w:tcPr>
            <w:tcW w:w="709" w:type="dxa"/>
          </w:tcPr>
          <w:p w:rsidR="001B2A88" w:rsidRPr="00436AF7" w:rsidRDefault="001B2A88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9" w:type="dxa"/>
          </w:tcPr>
          <w:p w:rsidR="001B2A88" w:rsidRPr="00436AF7" w:rsidRDefault="001B2A88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1B2A88" w:rsidRPr="00436AF7" w:rsidRDefault="001B2A88" w:rsidP="00161F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Про присвоєння почесного звання України «Мати-героїня»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B2A88" w:rsidRPr="00436AF7" w:rsidRDefault="001B2A88" w:rsidP="00F15A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Організаційний відділ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1B2A88" w:rsidRPr="00436AF7" w:rsidRDefault="001B2A88" w:rsidP="003A525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1B6" w:rsidRPr="0063482E" w:rsidTr="00F85A0E">
        <w:trPr>
          <w:trHeight w:val="369"/>
        </w:trPr>
        <w:tc>
          <w:tcPr>
            <w:tcW w:w="709" w:type="dxa"/>
          </w:tcPr>
          <w:p w:rsidR="002271B6" w:rsidRPr="00436AF7" w:rsidRDefault="00161F7A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9" w:type="dxa"/>
          </w:tcPr>
          <w:p w:rsidR="002271B6" w:rsidRPr="00436AF7" w:rsidRDefault="002271B6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2271B6" w:rsidRPr="00436AF7" w:rsidRDefault="002271B6" w:rsidP="00161F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проведення </w:t>
            </w:r>
            <w:r w:rsidR="00161F7A"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перепланування </w:t>
            </w: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квартир</w:t>
            </w:r>
            <w:r w:rsidR="00161F7A"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і багатоквартирного будинку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1B6" w:rsidRPr="00436AF7" w:rsidRDefault="002271B6" w:rsidP="00F15A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містобудування та архітектури 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271B6" w:rsidRPr="00436AF7" w:rsidRDefault="002271B6" w:rsidP="003A525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Свищова</w:t>
            </w:r>
            <w:proofErr w:type="spellEnd"/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С.Г. – завідувач відділу</w:t>
            </w:r>
          </w:p>
        </w:tc>
      </w:tr>
      <w:tr w:rsidR="002271B6" w:rsidRPr="00436AF7" w:rsidTr="00AE2F45">
        <w:trPr>
          <w:trHeight w:val="530"/>
        </w:trPr>
        <w:tc>
          <w:tcPr>
            <w:tcW w:w="709" w:type="dxa"/>
          </w:tcPr>
          <w:p w:rsidR="002271B6" w:rsidRPr="00436AF7" w:rsidRDefault="003A77B5" w:rsidP="00C02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9" w:type="dxa"/>
          </w:tcPr>
          <w:p w:rsidR="002271B6" w:rsidRPr="00436AF7" w:rsidRDefault="002271B6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2271B6" w:rsidRPr="00436AF7" w:rsidRDefault="002271B6" w:rsidP="006348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 надання </w:t>
            </w:r>
            <w:r w:rsidR="00161F7A"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статусу </w:t>
            </w:r>
            <w:r w:rsidR="0063482E">
              <w:rPr>
                <w:rFonts w:ascii="Times New Roman" w:hAnsi="Times New Roman"/>
                <w:sz w:val="28"/>
                <w:szCs w:val="28"/>
                <w:lang w:val="uk-UA"/>
              </w:rPr>
              <w:t>(особа)</w:t>
            </w:r>
            <w:bookmarkStart w:id="0" w:name="_GoBack"/>
            <w:bookmarkEnd w:id="0"/>
            <w:r w:rsidR="00161F7A"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19.10.2008 </w:t>
            </w:r>
            <w:proofErr w:type="spellStart"/>
            <w:r w:rsidR="00161F7A"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 w:rsidR="00161F7A" w:rsidRPr="00436AF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2271B6" w:rsidRPr="00436AF7" w:rsidRDefault="002271B6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2271B6" w:rsidRPr="00436AF7" w:rsidRDefault="002271B6" w:rsidP="0028449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Лифар В.А. – начальник служби у справах дітей</w:t>
            </w:r>
          </w:p>
        </w:tc>
      </w:tr>
      <w:tr w:rsidR="002271B6" w:rsidRPr="00436AF7" w:rsidTr="00AE2F45">
        <w:trPr>
          <w:trHeight w:val="530"/>
        </w:trPr>
        <w:tc>
          <w:tcPr>
            <w:tcW w:w="709" w:type="dxa"/>
          </w:tcPr>
          <w:p w:rsidR="002271B6" w:rsidRPr="00436AF7" w:rsidRDefault="003A77B5" w:rsidP="003A77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9" w:type="dxa"/>
          </w:tcPr>
          <w:p w:rsidR="002271B6" w:rsidRPr="00436AF7" w:rsidRDefault="002271B6" w:rsidP="00543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2271B6" w:rsidRPr="00436AF7" w:rsidRDefault="002271B6" w:rsidP="00F23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Про здійснення правочинів стосовно нерухомого майна, право користування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2271B6" w:rsidRPr="00436AF7" w:rsidRDefault="002271B6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2271B6" w:rsidRPr="00436AF7" w:rsidRDefault="002271B6" w:rsidP="004A48C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1B6" w:rsidRPr="00436AF7" w:rsidTr="00F85A0E">
        <w:trPr>
          <w:trHeight w:val="758"/>
        </w:trPr>
        <w:tc>
          <w:tcPr>
            <w:tcW w:w="709" w:type="dxa"/>
          </w:tcPr>
          <w:p w:rsidR="002271B6" w:rsidRPr="00436AF7" w:rsidRDefault="003A77B5" w:rsidP="003A77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09" w:type="dxa"/>
          </w:tcPr>
          <w:p w:rsidR="002271B6" w:rsidRPr="00436AF7" w:rsidRDefault="003A77B5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2271B6" w:rsidRPr="00436AF7" w:rsidRDefault="002271B6" w:rsidP="003A77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 w:rsidR="003A77B5"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затвердження розпоряджень за жовтень 2020 р.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1B6" w:rsidRPr="00436AF7" w:rsidRDefault="003A77B5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Загальний</w:t>
            </w:r>
            <w:r w:rsidR="002271B6"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271B6" w:rsidRPr="00436AF7" w:rsidRDefault="002271B6" w:rsidP="004A48C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Ляшко І.І. – керуючий справами виконкому</w:t>
            </w:r>
          </w:p>
        </w:tc>
      </w:tr>
      <w:tr w:rsidR="002271B6" w:rsidRPr="00436AF7" w:rsidTr="00AE2F45">
        <w:trPr>
          <w:trHeight w:val="530"/>
        </w:trPr>
        <w:tc>
          <w:tcPr>
            <w:tcW w:w="709" w:type="dxa"/>
          </w:tcPr>
          <w:p w:rsidR="002271B6" w:rsidRPr="00436AF7" w:rsidRDefault="003A77B5" w:rsidP="003A77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09" w:type="dxa"/>
          </w:tcPr>
          <w:p w:rsidR="002271B6" w:rsidRPr="00436AF7" w:rsidRDefault="002271B6" w:rsidP="00F15A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271B6" w:rsidRPr="00436AF7" w:rsidRDefault="002271B6" w:rsidP="003A77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 w:rsidR="003A77B5"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встановлення розміру премії до Дня місцевого самоврядування голові районної ради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1B6" w:rsidRPr="00436AF7" w:rsidRDefault="003A77B5" w:rsidP="003A77B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>Керуючий справами виконкому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271B6" w:rsidRPr="00436AF7" w:rsidRDefault="003A77B5" w:rsidP="004A48C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36A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5854CC" w:rsidRPr="00436AF7" w:rsidRDefault="005854CC" w:rsidP="005C4E0A">
      <w:pPr>
        <w:rPr>
          <w:rFonts w:ascii="Times New Roman" w:hAnsi="Times New Roman"/>
          <w:sz w:val="28"/>
          <w:szCs w:val="28"/>
          <w:lang w:val="uk-UA"/>
        </w:rPr>
      </w:pPr>
    </w:p>
    <w:p w:rsidR="00D676BE" w:rsidRPr="00436AF7" w:rsidRDefault="00B40797" w:rsidP="005854CC">
      <w:pPr>
        <w:ind w:left="-567"/>
        <w:rPr>
          <w:rFonts w:ascii="Times New Roman" w:hAnsi="Times New Roman"/>
          <w:sz w:val="28"/>
          <w:szCs w:val="28"/>
          <w:lang w:val="uk-UA"/>
        </w:rPr>
      </w:pPr>
      <w:r w:rsidRPr="00436AF7">
        <w:rPr>
          <w:rFonts w:ascii="Times New Roman" w:hAnsi="Times New Roman"/>
          <w:sz w:val="28"/>
          <w:szCs w:val="28"/>
          <w:lang w:val="uk-UA"/>
        </w:rPr>
        <w:t xml:space="preserve"> Керуючий справами виконкому                                                            Ігор ЛЯШКО</w:t>
      </w:r>
    </w:p>
    <w:p w:rsidR="00D676BE" w:rsidRPr="00436AF7" w:rsidRDefault="00D676BE" w:rsidP="00D676BE">
      <w:pPr>
        <w:rPr>
          <w:sz w:val="28"/>
          <w:szCs w:val="28"/>
          <w:lang w:val="uk-UA"/>
        </w:rPr>
      </w:pPr>
    </w:p>
    <w:p w:rsidR="000D3F0D" w:rsidRPr="00436AF7" w:rsidRDefault="000D3F0D">
      <w:pPr>
        <w:rPr>
          <w:sz w:val="28"/>
          <w:szCs w:val="28"/>
          <w:lang w:val="uk-UA"/>
        </w:rPr>
      </w:pPr>
    </w:p>
    <w:sectPr w:rsidR="000D3F0D" w:rsidRPr="00436AF7" w:rsidSect="00F85A0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E2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1F7A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2A88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1B6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492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2E2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053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7B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C7F47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3F7FF1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AF7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5E5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DD2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674EE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4A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5E3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82E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3A2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9B9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31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520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DBC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3C8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1D9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6D91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2A5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491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094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368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547B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86A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85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97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7BD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647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07EBF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DC8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468E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2765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A4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A64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2E07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A0E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58</cp:revision>
  <cp:lastPrinted>2020-11-20T08:42:00Z</cp:lastPrinted>
  <dcterms:created xsi:type="dcterms:W3CDTF">2020-04-10T09:33:00Z</dcterms:created>
  <dcterms:modified xsi:type="dcterms:W3CDTF">2020-11-30T08:50:00Z</dcterms:modified>
</cp:coreProperties>
</file>